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F11" w:rsidRDefault="001921D8"/>
    <w:p w:rsidR="00884A40" w:rsidRPr="00884A40" w:rsidRDefault="00884A40">
      <w:pPr>
        <w:rPr>
          <w:sz w:val="24"/>
        </w:rPr>
      </w:pPr>
      <w:r w:rsidRPr="00884A40">
        <w:rPr>
          <w:sz w:val="24"/>
        </w:rPr>
        <w:t>Hi all,</w:t>
      </w:r>
    </w:p>
    <w:p w:rsidR="00884A40" w:rsidRPr="00884A40" w:rsidRDefault="00884A40" w:rsidP="00494E05">
      <w:pPr>
        <w:jc w:val="both"/>
        <w:rPr>
          <w:sz w:val="24"/>
        </w:rPr>
      </w:pPr>
      <w:r w:rsidRPr="00884A40">
        <w:rPr>
          <w:sz w:val="24"/>
        </w:rPr>
        <w:t>Apologies that Brett and I are unable to attend the LEO Network Webinar this go-around. We’ll be in Portland, OR for a meeting during thi</w:t>
      </w:r>
      <w:r w:rsidR="00DE30ED">
        <w:rPr>
          <w:sz w:val="24"/>
        </w:rPr>
        <w:t>s</w:t>
      </w:r>
      <w:r w:rsidRPr="00884A40">
        <w:rPr>
          <w:sz w:val="24"/>
        </w:rPr>
        <w:t xml:space="preserve"> time. Below</w:t>
      </w:r>
      <w:r w:rsidR="00DE30ED">
        <w:rPr>
          <w:sz w:val="24"/>
        </w:rPr>
        <w:t xml:space="preserve"> are</w:t>
      </w:r>
      <w:r w:rsidRPr="00884A40">
        <w:rPr>
          <w:sz w:val="24"/>
        </w:rPr>
        <w:t xml:space="preserve"> a </w:t>
      </w:r>
      <w:r w:rsidR="00DE30ED">
        <w:rPr>
          <w:sz w:val="24"/>
        </w:rPr>
        <w:t xml:space="preserve">couple of quick </w:t>
      </w:r>
      <w:r w:rsidRPr="00884A40">
        <w:rPr>
          <w:sz w:val="24"/>
        </w:rPr>
        <w:t>updates for you from o</w:t>
      </w:r>
      <w:r w:rsidR="00DE30ED">
        <w:rPr>
          <w:sz w:val="24"/>
        </w:rPr>
        <w:t>ur program.</w:t>
      </w:r>
    </w:p>
    <w:p w:rsidR="00884A40" w:rsidRPr="00884A40" w:rsidRDefault="00884A40">
      <w:pPr>
        <w:rPr>
          <w:sz w:val="24"/>
        </w:rPr>
      </w:pPr>
      <w:r w:rsidRPr="00884A40">
        <w:rPr>
          <w:sz w:val="24"/>
        </w:rPr>
        <w:t>Have a great meeting,</w:t>
      </w:r>
    </w:p>
    <w:p w:rsidR="00884A40" w:rsidRPr="00884A40" w:rsidRDefault="001921D8">
      <w:pPr>
        <w:pBdr>
          <w:bottom w:val="single" w:sz="6" w:space="1" w:color="auto"/>
        </w:pBdr>
        <w:rPr>
          <w:sz w:val="24"/>
        </w:rPr>
      </w:pPr>
      <w:hyperlink r:id="rId7" w:history="1">
        <w:r w:rsidR="00884A40" w:rsidRPr="00DE30ED">
          <w:rPr>
            <w:rStyle w:val="Hyperlink"/>
            <w:b/>
            <w:sz w:val="24"/>
          </w:rPr>
          <w:t>Brett Schimmack</w:t>
        </w:r>
      </w:hyperlink>
      <w:r w:rsidR="00DE30ED">
        <w:rPr>
          <w:b/>
          <w:sz w:val="24"/>
        </w:rPr>
        <w:t xml:space="preserve"> </w:t>
      </w:r>
      <w:r w:rsidR="00884A40" w:rsidRPr="00494E05">
        <w:rPr>
          <w:sz w:val="24"/>
        </w:rPr>
        <w:t xml:space="preserve">and </w:t>
      </w:r>
      <w:hyperlink r:id="rId8" w:history="1">
        <w:r w:rsidR="00884A40" w:rsidRPr="00DE30ED">
          <w:rPr>
            <w:rStyle w:val="Hyperlink"/>
            <w:b/>
            <w:sz w:val="24"/>
          </w:rPr>
          <w:t>James Benzschawel</w:t>
        </w:r>
      </w:hyperlink>
      <w:r w:rsidR="00DE30ED" w:rsidRPr="00884A40">
        <w:rPr>
          <w:sz w:val="24"/>
        </w:rPr>
        <w:t xml:space="preserve"> </w:t>
      </w:r>
      <w:r w:rsidR="00884A40" w:rsidRPr="00884A40">
        <w:rPr>
          <w:sz w:val="24"/>
        </w:rPr>
        <w:br/>
      </w:r>
      <w:r w:rsidR="00884A40" w:rsidRPr="00494E05">
        <w:rPr>
          <w:b/>
          <w:sz w:val="24"/>
        </w:rPr>
        <w:t>ANTHC Emergency Preparedness team</w:t>
      </w:r>
    </w:p>
    <w:p w:rsidR="00884A40" w:rsidRDefault="00884A40">
      <w:pPr>
        <w:pBdr>
          <w:bottom w:val="single" w:sz="6" w:space="1" w:color="auto"/>
        </w:pBdr>
      </w:pPr>
    </w:p>
    <w:p w:rsidR="00884A40" w:rsidRPr="00494E05" w:rsidRDefault="00494E05" w:rsidP="00494E05">
      <w:pPr>
        <w:jc w:val="center"/>
        <w:rPr>
          <w:b/>
          <w:sz w:val="28"/>
        </w:rPr>
      </w:pPr>
      <w:r>
        <w:rPr>
          <w:b/>
          <w:sz w:val="28"/>
        </w:rPr>
        <w:t>Winter Safety P</w:t>
      </w:r>
      <w:r w:rsidRPr="00494E05">
        <w:rPr>
          <w:b/>
          <w:sz w:val="28"/>
        </w:rPr>
        <w:t xml:space="preserve">reparedness </w:t>
      </w:r>
      <w:r>
        <w:rPr>
          <w:b/>
          <w:sz w:val="28"/>
        </w:rPr>
        <w:t>R</w:t>
      </w:r>
      <w:r w:rsidRPr="00494E05">
        <w:rPr>
          <w:b/>
          <w:sz w:val="28"/>
        </w:rPr>
        <w:t>esources</w:t>
      </w:r>
    </w:p>
    <w:p w:rsidR="00494E05" w:rsidRDefault="001921D8">
      <w:pPr>
        <w:rPr>
          <w:b/>
          <w:sz w:val="28"/>
        </w:rPr>
      </w:pPr>
      <w:hyperlink r:id="rId9" w:history="1">
        <w:r w:rsidR="00884A40" w:rsidRPr="00884A40">
          <w:rPr>
            <w:rStyle w:val="Hyperlink"/>
            <w:b/>
            <w:sz w:val="28"/>
          </w:rPr>
          <w:t>Ready.gov Winter Preparedness</w:t>
        </w:r>
      </w:hyperlink>
    </w:p>
    <w:p w:rsidR="00494E05" w:rsidRDefault="001921D8">
      <w:pPr>
        <w:rPr>
          <w:b/>
          <w:sz w:val="28"/>
        </w:rPr>
      </w:pPr>
      <w:hyperlink r:id="rId10" w:history="1">
        <w:r w:rsidR="00494E05" w:rsidRPr="00494E05">
          <w:rPr>
            <w:rStyle w:val="Hyperlink"/>
            <w:b/>
            <w:sz w:val="28"/>
          </w:rPr>
          <w:t>American Red Cross Winter Storm Safety Resources</w:t>
        </w:r>
      </w:hyperlink>
      <w:bookmarkStart w:id="0" w:name="_GoBack"/>
      <w:bookmarkEnd w:id="0"/>
    </w:p>
    <w:p w:rsidR="00494E05" w:rsidRDefault="00494E05" w:rsidP="00494E05">
      <w:pPr>
        <w:pBdr>
          <w:bottom w:val="single" w:sz="6" w:space="1" w:color="auto"/>
        </w:pBdr>
        <w:jc w:val="both"/>
        <w:rPr>
          <w:sz w:val="24"/>
        </w:rPr>
      </w:pPr>
      <w:r w:rsidRPr="00494E05">
        <w:rPr>
          <w:sz w:val="24"/>
        </w:rPr>
        <w:t xml:space="preserve">These links </w:t>
      </w:r>
      <w:r>
        <w:rPr>
          <w:sz w:val="24"/>
        </w:rPr>
        <w:t>will take you to</w:t>
      </w:r>
      <w:r w:rsidR="00884A40" w:rsidRPr="00494E05">
        <w:rPr>
          <w:sz w:val="24"/>
        </w:rPr>
        <w:t xml:space="preserve"> winter preparedness information from FEMA</w:t>
      </w:r>
      <w:r w:rsidRPr="00494E05">
        <w:rPr>
          <w:sz w:val="24"/>
        </w:rPr>
        <w:t>’s</w:t>
      </w:r>
      <w:r w:rsidR="00884A40" w:rsidRPr="00494E05">
        <w:rPr>
          <w:sz w:val="24"/>
        </w:rPr>
        <w:t xml:space="preserve"> </w:t>
      </w:r>
      <w:r w:rsidRPr="00494E05">
        <w:rPr>
          <w:sz w:val="24"/>
        </w:rPr>
        <w:t>Ready.gov website and the American Red Cross website. We’d be interested to hear from you on what resources from the above links you f</w:t>
      </w:r>
      <w:r>
        <w:rPr>
          <w:sz w:val="24"/>
        </w:rPr>
        <w:t>ound</w:t>
      </w:r>
      <w:r w:rsidRPr="00494E05">
        <w:rPr>
          <w:sz w:val="24"/>
        </w:rPr>
        <w:t xml:space="preserve"> helpful. We’d also like to know if you can think of other winter safety</w:t>
      </w:r>
      <w:r>
        <w:rPr>
          <w:sz w:val="24"/>
        </w:rPr>
        <w:t xml:space="preserve"> topics and </w:t>
      </w:r>
      <w:r w:rsidRPr="00494E05">
        <w:rPr>
          <w:sz w:val="24"/>
        </w:rPr>
        <w:t xml:space="preserve">preparedness resources </w:t>
      </w:r>
      <w:r>
        <w:rPr>
          <w:sz w:val="24"/>
        </w:rPr>
        <w:t xml:space="preserve">that </w:t>
      </w:r>
      <w:r w:rsidRPr="00494E05">
        <w:rPr>
          <w:sz w:val="24"/>
        </w:rPr>
        <w:t xml:space="preserve">would be helpful to Alaskans. </w:t>
      </w:r>
      <w:r>
        <w:rPr>
          <w:sz w:val="24"/>
        </w:rPr>
        <w:t xml:space="preserve">As you know, living in Alaska is unique and we’d like to do better at acknowledging that by creating </w:t>
      </w:r>
      <w:r w:rsidRPr="00494E05">
        <w:rPr>
          <w:sz w:val="24"/>
        </w:rPr>
        <w:t xml:space="preserve">preparedness resources </w:t>
      </w:r>
      <w:r>
        <w:rPr>
          <w:sz w:val="24"/>
        </w:rPr>
        <w:t xml:space="preserve">that are </w:t>
      </w:r>
      <w:r w:rsidRPr="00494E05">
        <w:rPr>
          <w:sz w:val="24"/>
        </w:rPr>
        <w:t>tailor</w:t>
      </w:r>
      <w:r>
        <w:rPr>
          <w:sz w:val="24"/>
        </w:rPr>
        <w:t>ed</w:t>
      </w:r>
      <w:r w:rsidRPr="00494E05">
        <w:rPr>
          <w:sz w:val="24"/>
        </w:rPr>
        <w:t xml:space="preserve"> </w:t>
      </w:r>
      <w:r>
        <w:rPr>
          <w:sz w:val="24"/>
        </w:rPr>
        <w:t>to</w:t>
      </w:r>
      <w:r w:rsidRPr="00494E05">
        <w:rPr>
          <w:sz w:val="24"/>
        </w:rPr>
        <w:t xml:space="preserve"> rural Alaska. Your input is valuable!</w:t>
      </w:r>
    </w:p>
    <w:p w:rsidR="00494E05" w:rsidRDefault="00494E05" w:rsidP="00494E05">
      <w:pPr>
        <w:pBdr>
          <w:bottom w:val="single" w:sz="6" w:space="1" w:color="auto"/>
        </w:pBdr>
        <w:jc w:val="both"/>
        <w:rPr>
          <w:sz w:val="24"/>
        </w:rPr>
      </w:pPr>
    </w:p>
    <w:p w:rsidR="00494E05" w:rsidRDefault="00494E05" w:rsidP="00494E05">
      <w:pPr>
        <w:jc w:val="center"/>
        <w:rPr>
          <w:b/>
          <w:sz w:val="28"/>
        </w:rPr>
      </w:pPr>
      <w:r w:rsidRPr="00494E05">
        <w:rPr>
          <w:b/>
          <w:sz w:val="28"/>
        </w:rPr>
        <w:t>Stay Apprised of Winter Weather Advisories</w:t>
      </w:r>
    </w:p>
    <w:p w:rsidR="00494E05" w:rsidRPr="00DE30ED" w:rsidRDefault="00DE30ED" w:rsidP="00DE30ED">
      <w:pPr>
        <w:jc w:val="both"/>
        <w:rPr>
          <w:sz w:val="24"/>
        </w:rPr>
      </w:pPr>
      <w:r w:rsidRPr="00DE30ED">
        <w:rPr>
          <w:sz w:val="24"/>
        </w:rPr>
        <w:t>The State of Alaska’s Division of Homeland Security and Emergency Management (AK DHS&amp;EM)</w:t>
      </w:r>
      <w:r>
        <w:rPr>
          <w:sz w:val="24"/>
        </w:rPr>
        <w:t xml:space="preserve"> provides a daily status update on important weather alerts &amp; warnings as well as information on on-going disaster relief operations in Alaska. If you’d like to sign up to receive this daily </w:t>
      </w:r>
      <w:r w:rsidRPr="00DE30ED">
        <w:rPr>
          <w:sz w:val="24"/>
        </w:rPr>
        <w:t>email distribution,</w:t>
      </w:r>
      <w:r>
        <w:rPr>
          <w:sz w:val="24"/>
        </w:rPr>
        <w:t xml:space="preserve"> then</w:t>
      </w:r>
      <w:r w:rsidRPr="00DE30ED">
        <w:rPr>
          <w:sz w:val="24"/>
        </w:rPr>
        <w:t xml:space="preserve"> </w:t>
      </w:r>
      <w:hyperlink r:id="rId11" w:history="1">
        <w:r w:rsidRPr="001750AD">
          <w:rPr>
            <w:rStyle w:val="Hyperlink"/>
            <w:b/>
            <w:sz w:val="24"/>
          </w:rPr>
          <w:t>click here</w:t>
        </w:r>
      </w:hyperlink>
      <w:r>
        <w:rPr>
          <w:sz w:val="24"/>
        </w:rPr>
        <w:t xml:space="preserve"> to sign up for the Daily </w:t>
      </w:r>
      <w:proofErr w:type="spellStart"/>
      <w:r>
        <w:rPr>
          <w:sz w:val="24"/>
        </w:rPr>
        <w:t>SitRep</w:t>
      </w:r>
      <w:proofErr w:type="spellEnd"/>
      <w:r w:rsidRPr="00DE30ED">
        <w:rPr>
          <w:sz w:val="24"/>
        </w:rPr>
        <w:t xml:space="preserve">. </w:t>
      </w:r>
    </w:p>
    <w:sectPr w:rsidR="00494E05" w:rsidRPr="00DE30ED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A40" w:rsidRDefault="00884A40" w:rsidP="00884A40">
      <w:pPr>
        <w:spacing w:after="0" w:line="240" w:lineRule="auto"/>
      </w:pPr>
      <w:r>
        <w:separator/>
      </w:r>
    </w:p>
  </w:endnote>
  <w:endnote w:type="continuationSeparator" w:id="0">
    <w:p w:rsidR="00884A40" w:rsidRDefault="00884A40" w:rsidP="0088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A40" w:rsidRDefault="00884A40" w:rsidP="00884A40">
      <w:pPr>
        <w:spacing w:after="0" w:line="240" w:lineRule="auto"/>
      </w:pPr>
      <w:r>
        <w:separator/>
      </w:r>
    </w:p>
  </w:footnote>
  <w:footnote w:type="continuationSeparator" w:id="0">
    <w:p w:rsidR="00884A40" w:rsidRDefault="00884A40" w:rsidP="0088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A40" w:rsidRPr="00884A40" w:rsidRDefault="00884A40" w:rsidP="00884A40">
    <w:pPr>
      <w:pStyle w:val="Header"/>
      <w:jc w:val="center"/>
      <w:rPr>
        <w:b/>
        <w:sz w:val="32"/>
      </w:rPr>
    </w:pPr>
    <w:r w:rsidRPr="00884A40">
      <w:rPr>
        <w:b/>
        <w:sz w:val="32"/>
      </w:rPr>
      <w:t>ANTHC Emergency Preparedness update for LEO Network Webinar</w:t>
    </w:r>
  </w:p>
  <w:p w:rsidR="00884A40" w:rsidRPr="00884A40" w:rsidRDefault="00884A40" w:rsidP="00884A40">
    <w:pPr>
      <w:pStyle w:val="Header"/>
      <w:jc w:val="center"/>
      <w:rPr>
        <w:b/>
        <w:sz w:val="32"/>
      </w:rPr>
    </w:pPr>
    <w:r w:rsidRPr="00884A40">
      <w:rPr>
        <w:b/>
        <w:sz w:val="32"/>
      </w:rPr>
      <w:t>December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B4166"/>
    <w:multiLevelType w:val="hybridMultilevel"/>
    <w:tmpl w:val="621EA0E8"/>
    <w:lvl w:ilvl="0" w:tplc="EB62CA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E30CD"/>
    <w:multiLevelType w:val="hybridMultilevel"/>
    <w:tmpl w:val="E8021410"/>
    <w:lvl w:ilvl="0" w:tplc="B0AA0C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A40"/>
    <w:rsid w:val="001750AD"/>
    <w:rsid w:val="001921D8"/>
    <w:rsid w:val="00494E05"/>
    <w:rsid w:val="00876350"/>
    <w:rsid w:val="00884A40"/>
    <w:rsid w:val="00CD3CA1"/>
    <w:rsid w:val="00DE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B0C93-0489-484A-9B01-11224583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4A40"/>
  </w:style>
  <w:style w:type="paragraph" w:styleId="Footer">
    <w:name w:val="footer"/>
    <w:basedOn w:val="Normal"/>
    <w:link w:val="FooterChar"/>
    <w:uiPriority w:val="99"/>
    <w:unhideWhenUsed/>
    <w:rsid w:val="00884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A40"/>
  </w:style>
  <w:style w:type="paragraph" w:styleId="ListParagraph">
    <w:name w:val="List Paragraph"/>
    <w:basedOn w:val="Normal"/>
    <w:uiPriority w:val="34"/>
    <w:qFormat/>
    <w:rsid w:val="008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4A4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4A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kbenzschawel@anth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schimmack@anthc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list.state.ak.us/mailman/listinfo/dhsem.situation.report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redcross.org/get-help/how-to-prepare-for-emergencies/types-of-emergencies/winter-stor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ady.gov/winter-weath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ANTHC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Benzschawel, James K</dc:creator>
  <cp:keywords/>
  <dc:description/>
  <cp:lastModifiedBy>Brubaker, Mike Y</cp:lastModifiedBy>
  <cp:revision>2</cp:revision>
  <dcterms:created xsi:type="dcterms:W3CDTF">2022-12-13T01:35:00Z</dcterms:created>
  <dcterms:modified xsi:type="dcterms:W3CDTF">2022-12-13T01:35:00Z</dcterms:modified>
</cp:coreProperties>
</file>